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0A" w:rsidRPr="00683D51" w:rsidRDefault="008E540A" w:rsidP="00700F2A">
      <w:pPr>
        <w:jc w:val="center"/>
        <w:rPr>
          <w:sz w:val="18"/>
          <w:szCs w:val="18"/>
        </w:rPr>
      </w:pPr>
    </w:p>
    <w:p w:rsidR="00683D51" w:rsidRPr="00683D51" w:rsidRDefault="00683D51" w:rsidP="00683D51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83D51">
        <w:rPr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100330</wp:posOffset>
            </wp:positionV>
            <wp:extent cx="590550" cy="60007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80"/>
        <w:tblW w:w="10976" w:type="dxa"/>
        <w:tblLayout w:type="fixed"/>
        <w:tblLook w:val="04A0" w:firstRow="1" w:lastRow="0" w:firstColumn="1" w:lastColumn="0" w:noHBand="0" w:noVBand="1"/>
      </w:tblPr>
      <w:tblGrid>
        <w:gridCol w:w="239"/>
        <w:gridCol w:w="10501"/>
        <w:gridCol w:w="236"/>
      </w:tblGrid>
      <w:tr w:rsidR="00683D51" w:rsidRPr="00683D51" w:rsidTr="006A7591">
        <w:trPr>
          <w:trHeight w:val="3401"/>
        </w:trPr>
        <w:tc>
          <w:tcPr>
            <w:tcW w:w="239" w:type="dxa"/>
          </w:tcPr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bookmarkStart w:id="0" w:name="OLE_LINK1"/>
            <w:bookmarkStart w:id="1" w:name="OLE_LINK2"/>
          </w:p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0501" w:type="dxa"/>
          </w:tcPr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aur" w:eastAsia="Calibri" w:hAnsi="Centaur" w:cs="Tahoma"/>
                <w:b/>
                <w:i/>
                <w:sz w:val="16"/>
                <w:szCs w:val="16"/>
              </w:rPr>
            </w:pPr>
          </w:p>
          <w:p w:rsidR="00683D51" w:rsidRPr="00683D51" w:rsidRDefault="00683D51" w:rsidP="00683D51">
            <w:pPr>
              <w:overflowPunct w:val="0"/>
              <w:autoSpaceDE w:val="0"/>
              <w:autoSpaceDN w:val="0"/>
              <w:adjustRightInd w:val="0"/>
              <w:rPr>
                <w:rFonts w:ascii="Centaur" w:eastAsia="Calibri" w:hAnsi="Centaur" w:cs="Tahoma"/>
                <w:b/>
                <w:i/>
                <w:sz w:val="16"/>
                <w:szCs w:val="16"/>
              </w:rPr>
            </w:pPr>
          </w:p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aur" w:eastAsia="Calibri" w:hAnsi="Centaur" w:cs="Tahoma"/>
                <w:b/>
                <w:i/>
                <w:sz w:val="16"/>
                <w:szCs w:val="16"/>
              </w:rPr>
            </w:pPr>
            <w:r w:rsidRPr="00683D51">
              <w:rPr>
                <w:rFonts w:ascii="Centaur" w:eastAsia="Calibri" w:hAnsi="Centaur" w:cs="Tahoma"/>
                <w:b/>
                <w:i/>
                <w:sz w:val="16"/>
                <w:szCs w:val="16"/>
              </w:rPr>
              <w:t>Ministero dell’Istruzione,  dell’Università e della Ricerca</w:t>
            </w:r>
          </w:p>
          <w:p w:rsidR="00683D51" w:rsidRPr="00D8194B" w:rsidRDefault="00683D51" w:rsidP="006A7591">
            <w:pPr>
              <w:pStyle w:val="Titolo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683D51">
              <w:rPr>
                <w:rFonts w:ascii="Centaur" w:hAnsi="Centaur" w:cs="Tahoma"/>
                <w:i/>
                <w:sz w:val="16"/>
                <w:szCs w:val="16"/>
              </w:rPr>
              <w:t>Istituto Comprensivo Statale “Salvo d’Acquisto”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0"/>
              <w:gridCol w:w="2126"/>
            </w:tblGrid>
            <w:tr w:rsidR="00683D51" w:rsidRPr="00683D51" w:rsidTr="006A7591">
              <w:trPr>
                <w:trHeight w:val="2136"/>
              </w:trPr>
              <w:tc>
                <w:tcPr>
                  <w:tcW w:w="2410" w:type="dxa"/>
                </w:tcPr>
                <w:p w:rsidR="00683D51" w:rsidRPr="00D8194B" w:rsidRDefault="00683D51" w:rsidP="00D8194B">
                  <w:pPr>
                    <w:framePr w:hSpace="141" w:wrap="around" w:vAnchor="text" w:hAnchor="margin" w:y="8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683D51">
                    <w:rPr>
                      <w:rFonts w:ascii="Calibri" w:eastAsia="Calibri" w:hAnsi="Calibri"/>
                      <w:noProof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-111760</wp:posOffset>
                        </wp:positionH>
                        <wp:positionV relativeFrom="paragraph">
                          <wp:posOffset>-614680</wp:posOffset>
                        </wp:positionV>
                        <wp:extent cx="1354409" cy="1009650"/>
                        <wp:effectExtent l="19050" t="0" r="0" b="0"/>
                        <wp:wrapNone/>
                        <wp:docPr id="4" name="Immagine 4" descr="banner_PON_14_20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nner_PON_14_20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4409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5670" w:type="dxa"/>
                </w:tcPr>
                <w:p w:rsidR="00683D51" w:rsidRPr="00683D51" w:rsidRDefault="00683D51" w:rsidP="00D8194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683D51">
                    <w:rPr>
                      <w:rFonts w:ascii="Tahoma" w:eastAsia="Calibri" w:hAnsi="Tahoma" w:cs="Tahoma"/>
                      <w:sz w:val="16"/>
                      <w:szCs w:val="16"/>
                    </w:rPr>
                    <w:br/>
                    <w:t>Via G. Giordani, 40 - 40041 GAGGIO MONTANO (BO)</w:t>
                  </w:r>
                </w:p>
                <w:p w:rsidR="00683D51" w:rsidRPr="00683D51" w:rsidRDefault="00683D51" w:rsidP="00D8194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683D51">
                    <w:rPr>
                      <w:rFonts w:ascii="Tahoma" w:eastAsia="Calibri" w:hAnsi="Tahoma" w:cs="Tahoma"/>
                      <w:sz w:val="16"/>
                      <w:szCs w:val="16"/>
                    </w:rPr>
                    <w:t>Tel. 0534/37213 –</w:t>
                  </w: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 Fax 0534/37171 </w:t>
                  </w:r>
                  <w:r w:rsidRPr="00683D51">
                    <w:rPr>
                      <w:rFonts w:ascii="Tahoma" w:eastAsia="Calibri" w:hAnsi="Tahoma" w:cs="Tahoma"/>
                      <w:sz w:val="16"/>
                      <w:szCs w:val="16"/>
                    </w:rPr>
                    <w:t>C.F. 92050240370</w:t>
                  </w:r>
                </w:p>
                <w:p w:rsidR="00683D51" w:rsidRPr="00683D51" w:rsidRDefault="00683D51" w:rsidP="00D8194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                          </w:t>
                  </w:r>
                  <w:r w:rsidRPr="00683D51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Pr="00683D51">
                      <w:rPr>
                        <w:rStyle w:val="Collegamentoipertestuale"/>
                        <w:rFonts w:ascii="Tahoma" w:eastAsia="Calibri" w:hAnsi="Tahoma" w:cs="Tahoma"/>
                        <w:sz w:val="16"/>
                        <w:szCs w:val="16"/>
                      </w:rPr>
                      <w:t>boic811005@istruzione.it</w:t>
                    </w:r>
                  </w:hyperlink>
                </w:p>
                <w:p w:rsidR="00683D51" w:rsidRPr="00683D51" w:rsidRDefault="00683D51" w:rsidP="00D8194B">
                  <w:pPr>
                    <w:framePr w:hSpace="141" w:wrap="around" w:vAnchor="text" w:hAnchor="margin" w:y="80"/>
                    <w:tabs>
                      <w:tab w:val="left" w:pos="2835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683D51"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Posta certificata: </w:t>
                  </w:r>
                  <w:hyperlink r:id="rId8" w:history="1">
                    <w:r w:rsidRPr="00683D51">
                      <w:rPr>
                        <w:rStyle w:val="Collegamentoipertestuale"/>
                        <w:rFonts w:ascii="Tahoma" w:eastAsia="Calibri" w:hAnsi="Tahoma" w:cs="Tahoma"/>
                        <w:sz w:val="16"/>
                        <w:szCs w:val="16"/>
                      </w:rPr>
                      <w:t>BOIC811005@PEC.ISTRUZIONE.IT</w:t>
                    </w:r>
                  </w:hyperlink>
                </w:p>
                <w:p w:rsidR="00683D51" w:rsidRPr="00D8194B" w:rsidRDefault="00683D51" w:rsidP="00D8194B">
                  <w:pPr>
                    <w:framePr w:hSpace="141" w:wrap="around" w:vAnchor="text" w:hAnchor="margin" w:y="80"/>
                    <w:overflowPunct w:val="0"/>
                    <w:autoSpaceDE w:val="0"/>
                    <w:autoSpaceDN w:val="0"/>
                    <w:adjustRightInd w:val="0"/>
                    <w:rPr>
                      <w:rFonts w:ascii="Tahoma" w:eastAsia="Calibri" w:hAnsi="Tahoma" w:cs="Tahom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 xml:space="preserve">                          </w:t>
                  </w:r>
                  <w:proofErr w:type="spellStart"/>
                  <w:r w:rsidRPr="00D8194B">
                    <w:rPr>
                      <w:rFonts w:ascii="Tahoma" w:eastAsia="Calibri" w:hAnsi="Tahoma" w:cs="Tahoma"/>
                      <w:sz w:val="16"/>
                      <w:szCs w:val="16"/>
                      <w:lang w:val="en-GB"/>
                    </w:rPr>
                    <w:t>Sito</w:t>
                  </w:r>
                  <w:proofErr w:type="spellEnd"/>
                  <w:r w:rsidRPr="00D8194B">
                    <w:rPr>
                      <w:rFonts w:ascii="Tahoma" w:eastAsia="Calibri" w:hAnsi="Tahoma" w:cs="Tahoma"/>
                      <w:sz w:val="16"/>
                      <w:szCs w:val="16"/>
                      <w:lang w:val="en-GB"/>
                    </w:rPr>
                    <w:t xml:space="preserve"> web: </w:t>
                  </w:r>
                  <w:hyperlink r:id="rId9" w:history="1">
                    <w:r w:rsidRPr="00D8194B">
                      <w:rPr>
                        <w:rStyle w:val="Collegamentoipertestuale"/>
                        <w:rFonts w:ascii="Tahoma" w:eastAsia="Calibri" w:hAnsi="Tahoma" w:cs="Tahoma"/>
                        <w:sz w:val="16"/>
                        <w:szCs w:val="16"/>
                        <w:lang w:val="en-GB"/>
                      </w:rPr>
                      <w:t>www.icgaggio.gov.it</w:t>
                    </w:r>
                  </w:hyperlink>
                </w:p>
                <w:p w:rsidR="00683D51" w:rsidRPr="00D8194B" w:rsidRDefault="00683D51" w:rsidP="00D8194B">
                  <w:pPr>
                    <w:framePr w:hSpace="141" w:wrap="around" w:vAnchor="text" w:hAnchor="margin" w:y="8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D8194B">
                    <w:rPr>
                      <w:rFonts w:ascii="Calibri" w:eastAsia="Calibri" w:hAnsi="Calibri"/>
                      <w:sz w:val="16"/>
                      <w:szCs w:val="16"/>
                    </w:rPr>
                    <w:t>Codice Univoco fatturazione elettronica  UF9TRH</w:t>
                  </w:r>
                </w:p>
              </w:tc>
              <w:tc>
                <w:tcPr>
                  <w:tcW w:w="2126" w:type="dxa"/>
                </w:tcPr>
                <w:p w:rsidR="00683D51" w:rsidRPr="00D8194B" w:rsidRDefault="00683D51" w:rsidP="00D8194B">
                  <w:pPr>
                    <w:framePr w:hSpace="141" w:wrap="around" w:vAnchor="text" w:hAnchor="margin" w:y="8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noProof/>
                      <w:sz w:val="16"/>
                      <w:szCs w:val="16"/>
                      <w:lang w:eastAsia="it-IT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53340</wp:posOffset>
                        </wp:positionH>
                        <wp:positionV relativeFrom="paragraph">
                          <wp:posOffset>-852805</wp:posOffset>
                        </wp:positionV>
                        <wp:extent cx="1120775" cy="876300"/>
                        <wp:effectExtent l="19050" t="0" r="3175" b="0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077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683D51" w:rsidRPr="00683D51" w:rsidRDefault="00683D51" w:rsidP="006A7591">
            <w:pPr>
              <w:jc w:val="center"/>
              <w:rPr>
                <w:b/>
                <w:sz w:val="16"/>
                <w:szCs w:val="16"/>
              </w:rPr>
            </w:pPr>
          </w:p>
          <w:p w:rsidR="00683D51" w:rsidRPr="00683D51" w:rsidRDefault="00683D51" w:rsidP="006A7591">
            <w:pPr>
              <w:jc w:val="center"/>
              <w:rPr>
                <w:sz w:val="16"/>
                <w:szCs w:val="16"/>
              </w:rPr>
            </w:pPr>
          </w:p>
          <w:p w:rsidR="00683D51" w:rsidRPr="00683D51" w:rsidRDefault="00683D51" w:rsidP="00D8194B">
            <w:pPr>
              <w:rPr>
                <w:rFonts w:ascii="Tahoma" w:eastAsia="Calibri" w:hAnsi="Tahoma" w:cs="Tahoma"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236" w:type="dxa"/>
          </w:tcPr>
          <w:p w:rsidR="00683D51" w:rsidRPr="00683D51" w:rsidRDefault="00683D51" w:rsidP="006A759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bookmarkEnd w:id="0"/>
    <w:bookmarkEnd w:id="1"/>
    <w:p w:rsidR="00700F2A" w:rsidRDefault="00700F2A" w:rsidP="00683D51">
      <w:r>
        <w:t>Ordine di servizio del …………………….</w:t>
      </w:r>
    </w:p>
    <w:p w:rsidR="00700F2A" w:rsidRDefault="00700F2A" w:rsidP="00700F2A">
      <w:pPr>
        <w:jc w:val="center"/>
      </w:pPr>
      <w:r>
        <w:t>Supplenze in sostituzione di insegnanti assenti</w:t>
      </w:r>
    </w:p>
    <w:p w:rsidR="00700F2A" w:rsidRDefault="00700F2A" w:rsidP="00700F2A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  <w:r>
              <w:t>Insegnante Assente</w:t>
            </w: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  <w:p w:rsidR="00700F2A" w:rsidRDefault="00700F2A" w:rsidP="00700F2A">
            <w:pPr>
              <w:jc w:val="center"/>
            </w:pPr>
            <w:r>
              <w:t>Ora</w:t>
            </w: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  <w:p w:rsidR="00700F2A" w:rsidRDefault="00700F2A" w:rsidP="00700F2A">
            <w:pPr>
              <w:jc w:val="center"/>
            </w:pPr>
            <w:r>
              <w:t>Classe</w:t>
            </w: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  <w:r>
              <w:t>Tipologia della sostituzione</w:t>
            </w: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  <w:p w:rsidR="00700F2A" w:rsidRDefault="00700F2A" w:rsidP="00700F2A">
            <w:pPr>
              <w:jc w:val="center"/>
            </w:pPr>
            <w:r>
              <w:t>Firma</w:t>
            </w: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  <w:tr w:rsidR="00700F2A" w:rsidTr="00700F2A"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5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  <w:tc>
          <w:tcPr>
            <w:tcW w:w="1956" w:type="dxa"/>
          </w:tcPr>
          <w:p w:rsidR="00700F2A" w:rsidRDefault="00700F2A" w:rsidP="00700F2A">
            <w:pPr>
              <w:jc w:val="center"/>
            </w:pPr>
          </w:p>
        </w:tc>
      </w:tr>
    </w:tbl>
    <w:p w:rsidR="00700F2A" w:rsidRDefault="00700F2A" w:rsidP="00700F2A">
      <w:pPr>
        <w:jc w:val="center"/>
      </w:pPr>
    </w:p>
    <w:p w:rsidR="00700F2A" w:rsidRDefault="00700F2A" w:rsidP="00700F2A">
      <w:r>
        <w:t>*Retribuita –  A disposizione -  Già in classe</w:t>
      </w:r>
    </w:p>
    <w:p w:rsidR="00700F2A" w:rsidRDefault="00700F2A" w:rsidP="00700F2A">
      <w:r>
        <w:t>Resa (se in debito     - Modifica Orario                                                             Il Coordinatore di Plesso</w:t>
      </w:r>
    </w:p>
    <w:p w:rsidR="00D223E0" w:rsidRDefault="00700F2A" w:rsidP="00700F2A">
      <w:r>
        <w:t xml:space="preserve">                                                                                                                                …………………………………………</w:t>
      </w:r>
    </w:p>
    <w:p w:rsidR="00D223E0" w:rsidRDefault="00D223E0" w:rsidP="00700F2A"/>
    <w:p w:rsidR="00D223E0" w:rsidRDefault="00D223E0" w:rsidP="00700F2A"/>
    <w:sectPr w:rsidR="00D223E0" w:rsidSect="00245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700F2A"/>
    <w:rsid w:val="002456A3"/>
    <w:rsid w:val="00683D51"/>
    <w:rsid w:val="00700F2A"/>
    <w:rsid w:val="008E540A"/>
    <w:rsid w:val="00A0258C"/>
    <w:rsid w:val="00D223E0"/>
    <w:rsid w:val="00D8194B"/>
    <w:rsid w:val="00F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56A3"/>
  </w:style>
  <w:style w:type="paragraph" w:styleId="Titolo1">
    <w:name w:val="heading 1"/>
    <w:basedOn w:val="Normale"/>
    <w:next w:val="Normale"/>
    <w:link w:val="Titolo1Carattere"/>
    <w:qFormat/>
    <w:rsid w:val="00683D51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83D51"/>
    <w:rPr>
      <w:rFonts w:ascii="Times New Roman" w:eastAsia="Arial Unicode MS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683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11005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ic811005@istruzione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icgaggi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2</cp:revision>
  <cp:lastPrinted>2017-04-04T08:16:00Z</cp:lastPrinted>
  <dcterms:created xsi:type="dcterms:W3CDTF">2017-08-24T13:00:00Z</dcterms:created>
  <dcterms:modified xsi:type="dcterms:W3CDTF">2017-08-24T13:00:00Z</dcterms:modified>
</cp:coreProperties>
</file>