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1003" w14:textId="77777777" w:rsidR="00E653B0" w:rsidRPr="0074150A" w:rsidRDefault="00E653B0" w:rsidP="00974FB3">
      <w:pPr>
        <w:jc w:val="center"/>
        <w:rPr>
          <w:b/>
          <w:sz w:val="16"/>
          <w:szCs w:val="16"/>
        </w:rPr>
      </w:pPr>
    </w:p>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D74FD8"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r w:rsidRPr="0016662C">
              <w:rPr>
                <w:b/>
                <w:bCs/>
                <w:sz w:val="20"/>
                <w:szCs w:val="20"/>
              </w:rPr>
              <w:t>Retribu-</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r w:rsidRPr="0016662C">
              <w:rPr>
                <w:b/>
                <w:bCs/>
                <w:sz w:val="20"/>
                <w:szCs w:val="20"/>
              </w:rPr>
              <w:t>previden-</w:t>
            </w:r>
          </w:p>
          <w:p w14:paraId="58CEC997" w14:textId="4D3BED50" w:rsidR="00EA52B0" w:rsidRPr="0016662C" w:rsidRDefault="00EA52B0" w:rsidP="0016662C">
            <w:pPr>
              <w:pStyle w:val="Nessunaspaziatura"/>
              <w:rPr>
                <w:b/>
                <w:bCs/>
                <w:sz w:val="20"/>
                <w:szCs w:val="20"/>
              </w:rPr>
            </w:pPr>
            <w:r w:rsidRPr="0016662C">
              <w:rPr>
                <w:b/>
                <w:bCs/>
                <w:sz w:val="20"/>
                <w:szCs w:val="20"/>
              </w:rPr>
              <w:t>ziale**</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lastRenderedPageBreak/>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r w:rsidRPr="0016662C">
              <w:rPr>
                <w:b/>
                <w:bCs/>
                <w:sz w:val="20"/>
                <w:szCs w:val="20"/>
              </w:rPr>
              <w:t>Retribu-</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r w:rsidRPr="0016662C">
              <w:rPr>
                <w:b/>
                <w:bCs/>
                <w:sz w:val="20"/>
                <w:szCs w:val="20"/>
              </w:rPr>
              <w:t>previden-</w:t>
            </w:r>
          </w:p>
          <w:p w14:paraId="5BD19479" w14:textId="77777777" w:rsidR="003C3775" w:rsidRPr="0016662C" w:rsidRDefault="003C3775" w:rsidP="0016662C">
            <w:pPr>
              <w:pStyle w:val="Nessunaspaziatura"/>
              <w:rPr>
                <w:b/>
                <w:bCs/>
                <w:sz w:val="20"/>
                <w:szCs w:val="20"/>
              </w:rPr>
            </w:pPr>
            <w:r w:rsidRPr="0016662C">
              <w:rPr>
                <w:b/>
                <w:bCs/>
                <w:sz w:val="20"/>
                <w:szCs w:val="20"/>
              </w:rPr>
              <w:t>ziale**</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lastRenderedPageBreak/>
        <w:t xml:space="preserve">Dichiarazione punteggio aggiuntivo </w:t>
      </w:r>
    </w:p>
    <w:p w14:paraId="75F0E9CF" w14:textId="738AC08F" w:rsidR="00004830" w:rsidRPr="00004830" w:rsidRDefault="00D74FD8"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D74FD8"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D74FD8"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D74FD8"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D74FD8"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D74FD8"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D74FD8"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D74FD8"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D74FD8"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D74FD8"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D74FD8"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D74FD8"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D74FD8"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D74FD8"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D74FD8"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D74FD8"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D74FD8"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D74FD8"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D74FD8"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D74FD8"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D74FD8"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D74FD8"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D74FD8"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D74FD8"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D74FD8"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ASSISTENZA DA PARTE DEL FIGLIO REFERENTE UNICO AL GENITORE CON DISABILITÀ; ASSISTENZA DA PARTE DI CHI </w:t>
            </w:r>
            <w:r w:rsidRPr="00395D15">
              <w:lastRenderedPageBreak/>
              <w:t>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D74FD8"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 xml:space="preserve">parte della commissione </w:t>
            </w:r>
            <w:r w:rsidRPr="00395D15">
              <w:rPr>
                <w:sz w:val="20"/>
                <w:szCs w:val="20"/>
              </w:rPr>
              <w:lastRenderedPageBreak/>
              <w:t>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D74FD8"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D74FD8"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D74FD8"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D74FD8"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D74FD8"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D74FD8"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D74FD8"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D74FD8"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D74FD8"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D74FD8"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4B66F33A" w14:textId="77777777" w:rsidR="00943A7B" w:rsidRDefault="00943A7B" w:rsidP="00FB01B8">
      <w:pPr>
        <w:jc w:val="both"/>
      </w:pPr>
    </w:p>
    <w:p w14:paraId="7A6EBA79" w14:textId="68013822" w:rsidR="00246939" w:rsidRPr="0074150A" w:rsidRDefault="00943A7B" w:rsidP="00FB01B8">
      <w:pPr>
        <w:jc w:val="both"/>
      </w:pPr>
      <w:r>
        <w:t>Gaggio Montano</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8FFF" w14:textId="77777777" w:rsidR="00D74FD8" w:rsidRDefault="00D74FD8" w:rsidP="005313BE">
      <w:r>
        <w:separator/>
      </w:r>
    </w:p>
  </w:endnote>
  <w:endnote w:type="continuationSeparator" w:id="0">
    <w:p w14:paraId="4033BDFB" w14:textId="77777777" w:rsidR="00D74FD8" w:rsidRDefault="00D74FD8"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41C8" w14:textId="77777777" w:rsidR="00760757" w:rsidRDefault="007607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43E7" w14:textId="77777777" w:rsidR="00760757" w:rsidRDefault="007607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7663" w14:textId="77777777" w:rsidR="00D74FD8" w:rsidRDefault="00D74FD8" w:rsidP="005313BE">
      <w:r>
        <w:separator/>
      </w:r>
    </w:p>
  </w:footnote>
  <w:footnote w:type="continuationSeparator" w:id="0">
    <w:p w14:paraId="7638FE32" w14:textId="77777777" w:rsidR="00D74FD8" w:rsidRDefault="00D74FD8"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2C49" w14:textId="77777777" w:rsidR="00760757" w:rsidRDefault="007607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194033" w14:paraId="3FF95639" w14:textId="77777777" w:rsidTr="00194033">
      <w:tc>
        <w:tcPr>
          <w:tcW w:w="1134" w:type="dxa"/>
          <w:vAlign w:val="center"/>
          <w:hideMark/>
        </w:tcPr>
        <w:p w14:paraId="539B9546" w14:textId="0F29C7D1" w:rsidR="00194033" w:rsidRDefault="00194033" w:rsidP="00194033">
          <w:pPr>
            <w:rPr>
              <w:sz w:val="24"/>
              <w:szCs w:val="20"/>
              <w:lang w:eastAsia="it-IT"/>
            </w:rPr>
          </w:pPr>
          <w:r>
            <w:rPr>
              <w:noProof/>
              <w:szCs w:val="20"/>
            </w:rPr>
            <w:drawing>
              <wp:inline distT="0" distB="0" distL="0" distR="0" wp14:anchorId="4D34DEE5" wp14:editId="1D6A396D">
                <wp:extent cx="635000" cy="717550"/>
                <wp:effectExtent l="0" t="0" r="0" b="6350"/>
                <wp:docPr id="18" name="Elemento grafico 18"/>
                <wp:cNvGraphicFramePr/>
                <a:graphic xmlns:a="http://schemas.openxmlformats.org/drawingml/2006/main">
                  <a:graphicData uri="http://schemas.openxmlformats.org/drawingml/2006/picture">
                    <pic:pic xmlns:pic="http://schemas.openxmlformats.org/drawingml/2006/picture">
                      <pic:nvPicPr>
                        <pic:cNvPr id="18" name="Elemento grafico 18"/>
                        <pic:cNvPicPr/>
                      </pic:nvPicPr>
                      <pic:blipFill>
                        <a:blip r:embed="rId1">
                          <a:extLst>
                            <a:ext uri="{96DAC541-7B7A-43D3-8B79-37D633B846F1}">
                              <asvg:svgBlip xmlns:asvg="http://schemas.microsoft.com/office/drawing/2016/SVG/main" r:embed="rId2"/>
                            </a:ext>
                          </a:extLst>
                        </a:blip>
                        <a:stretch>
                          <a:fillRect/>
                        </a:stretch>
                      </pic:blipFill>
                      <pic:spPr>
                        <a:xfrm>
                          <a:off x="0" y="0"/>
                          <a:ext cx="633095" cy="719455"/>
                        </a:xfrm>
                        <a:prstGeom prst="rect">
                          <a:avLst/>
                        </a:prstGeom>
                      </pic:spPr>
                    </pic:pic>
                  </a:graphicData>
                </a:graphic>
              </wp:inline>
            </w:drawing>
          </w:r>
        </w:p>
      </w:tc>
      <w:tc>
        <w:tcPr>
          <w:tcW w:w="7916" w:type="dxa"/>
          <w:vAlign w:val="center"/>
          <w:hideMark/>
        </w:tcPr>
        <w:p w14:paraId="3E51EC9C" w14:textId="46FDE027" w:rsidR="00194033" w:rsidRPr="00760757" w:rsidRDefault="00760757" w:rsidP="00760757">
          <w:pPr>
            <w:rPr>
              <w:b/>
            </w:rPr>
          </w:pPr>
          <w:r w:rsidRPr="00760757">
            <w:rPr>
              <w:b/>
            </w:rPr>
            <w:t xml:space="preserve">ISTITUTO COMPRENSIVO </w:t>
          </w:r>
          <w:r>
            <w:rPr>
              <w:b/>
            </w:rPr>
            <w:t>“</w:t>
          </w:r>
          <w:r w:rsidRPr="00760757">
            <w:rPr>
              <w:b/>
            </w:rPr>
            <w:t>SALVO D’ACQUISTO</w:t>
          </w:r>
          <w:r>
            <w:rPr>
              <w:b/>
            </w:rPr>
            <w:t>”</w:t>
          </w:r>
          <w:r w:rsidRPr="00760757">
            <w:rPr>
              <w:b/>
            </w:rPr>
            <w:t xml:space="preserve"> D</w:t>
          </w:r>
          <w:r>
            <w:rPr>
              <w:b/>
            </w:rPr>
            <w:t>I GAGGIO MONTANO</w:t>
          </w:r>
        </w:p>
        <w:p w14:paraId="00B5AF8D" w14:textId="00FE7EC5" w:rsidR="00760757" w:rsidRPr="00760757" w:rsidRDefault="00760757" w:rsidP="00760757">
          <w:pPr>
            <w:rPr>
              <w:b/>
            </w:rPr>
          </w:pPr>
        </w:p>
      </w:tc>
      <w:tc>
        <w:tcPr>
          <w:tcW w:w="1144" w:type="dxa"/>
          <w:vAlign w:val="center"/>
          <w:hideMark/>
        </w:tcPr>
        <w:p w14:paraId="551C7675" w14:textId="2B8530E0" w:rsidR="00194033" w:rsidRDefault="00194033" w:rsidP="00194033">
          <w:pPr>
            <w:rPr>
              <w:sz w:val="24"/>
              <w:szCs w:val="20"/>
            </w:rPr>
          </w:pPr>
        </w:p>
      </w:tc>
    </w:tr>
  </w:tbl>
  <w:p w14:paraId="5B6DA757" w14:textId="77777777" w:rsidR="00194033" w:rsidRPr="00760757" w:rsidRDefault="00194033" w:rsidP="00194033">
    <w:pPr>
      <w:jc w:val="center"/>
      <w:rPr>
        <w:rFonts w:eastAsia="Times New Roman"/>
        <w:sz w:val="4"/>
        <w:szCs w:val="4"/>
      </w:rPr>
    </w:pPr>
  </w:p>
  <w:p w14:paraId="18B99E42" w14:textId="77777777" w:rsidR="00194033" w:rsidRDefault="00D74FD8"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5537" w14:textId="77777777" w:rsidR="00760757" w:rsidRDefault="007607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B1F5D"/>
    <w:rsid w:val="003C3775"/>
    <w:rsid w:val="003F1E85"/>
    <w:rsid w:val="004024F9"/>
    <w:rsid w:val="00415095"/>
    <w:rsid w:val="004420FA"/>
    <w:rsid w:val="0044639A"/>
    <w:rsid w:val="00473428"/>
    <w:rsid w:val="00474F8A"/>
    <w:rsid w:val="00497F09"/>
    <w:rsid w:val="004C483D"/>
    <w:rsid w:val="005313BE"/>
    <w:rsid w:val="00555D66"/>
    <w:rsid w:val="00572EB5"/>
    <w:rsid w:val="005A7C8E"/>
    <w:rsid w:val="005C22F4"/>
    <w:rsid w:val="005D79D1"/>
    <w:rsid w:val="00616B23"/>
    <w:rsid w:val="00624303"/>
    <w:rsid w:val="00657B80"/>
    <w:rsid w:val="006B1132"/>
    <w:rsid w:val="006C326D"/>
    <w:rsid w:val="00732DFC"/>
    <w:rsid w:val="0074150A"/>
    <w:rsid w:val="00753850"/>
    <w:rsid w:val="00760757"/>
    <w:rsid w:val="00791BED"/>
    <w:rsid w:val="007952F3"/>
    <w:rsid w:val="0079581D"/>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3A7B"/>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581C"/>
    <w:rsid w:val="00D07650"/>
    <w:rsid w:val="00D74FD8"/>
    <w:rsid w:val="00D76781"/>
    <w:rsid w:val="00DA236A"/>
    <w:rsid w:val="00DB47FF"/>
    <w:rsid w:val="00DB64BA"/>
    <w:rsid w:val="00DD6CC2"/>
    <w:rsid w:val="00E070E6"/>
    <w:rsid w:val="00E3232D"/>
    <w:rsid w:val="00E653B0"/>
    <w:rsid w:val="00E8105C"/>
    <w:rsid w:val="00EA4F1F"/>
    <w:rsid w:val="00EA52B0"/>
    <w:rsid w:val="00EE1F94"/>
    <w:rsid w:val="00EF415A"/>
    <w:rsid w:val="00F05701"/>
    <w:rsid w:val="00F617E3"/>
    <w:rsid w:val="00F80E6E"/>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paragraph" w:styleId="Titolo1">
    <w:name w:val="heading 1"/>
    <w:basedOn w:val="Normale"/>
    <w:next w:val="Normale"/>
    <w:link w:val="Titolo1Carattere"/>
    <w:qFormat/>
    <w:rsid w:val="0079581D"/>
    <w:pPr>
      <w:keepNext/>
      <w:outlineLvl w:val="0"/>
    </w:pPr>
    <w:rPr>
      <w:rFonts w:ascii="Times New Roman" w:eastAsia="Arial Unicode MS" w:hAnsi="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character" w:customStyle="1" w:styleId="Titolo1Carattere">
    <w:name w:val="Titolo 1 Carattere"/>
    <w:basedOn w:val="Carpredefinitoparagrafo"/>
    <w:link w:val="Titolo1"/>
    <w:rsid w:val="0079581D"/>
    <w:rPr>
      <w:rFonts w:ascii="Times New Roman" w:eastAsia="Arial Unicode MS"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B1957"/>
    <w:rsid w:val="000B714E"/>
    <w:rsid w:val="000E45EA"/>
    <w:rsid w:val="002974AA"/>
    <w:rsid w:val="00402828"/>
    <w:rsid w:val="00502AF6"/>
    <w:rsid w:val="005C6F5E"/>
    <w:rsid w:val="005F5231"/>
    <w:rsid w:val="006947E0"/>
    <w:rsid w:val="007A3051"/>
    <w:rsid w:val="007B2585"/>
    <w:rsid w:val="00927F53"/>
    <w:rsid w:val="009301F8"/>
    <w:rsid w:val="00C307CD"/>
    <w:rsid w:val="00CE1E51"/>
    <w:rsid w:val="00D05911"/>
    <w:rsid w:val="00E3399F"/>
    <w:rsid w:val="00F13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2885</Words>
  <Characters>16450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4</cp:revision>
  <cp:lastPrinted>2020-03-27T16:04:00Z</cp:lastPrinted>
  <dcterms:created xsi:type="dcterms:W3CDTF">2022-03-09T13:54:00Z</dcterms:created>
  <dcterms:modified xsi:type="dcterms:W3CDTF">2022-03-09T14:20:00Z</dcterms:modified>
</cp:coreProperties>
</file>